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</w:pPr>
      <w:r>
        <w:rPr>
          <w:rtl w:val="0"/>
          <w:lang w:val="da-DK"/>
        </w:rPr>
        <w:t>Barthelov indeks</w:t>
      </w:r>
    </w:p>
    <w:p>
      <w:pPr>
        <w:pStyle w:val="Body"/>
        <w:spacing w:after="0" w:line="240" w:lineRule="auto"/>
      </w:pPr>
      <w:r>
        <w:rPr>
          <w:rtl w:val="0"/>
        </w:rPr>
        <w:t>(Protokol za evaluaciju stupnja funkcionalne samostalnosti)</w:t>
      </w:r>
    </w:p>
    <w:p>
      <w:pPr>
        <w:pStyle w:val="Body"/>
      </w:pPr>
    </w:p>
    <w:p>
      <w:pPr>
        <w:pStyle w:val="Body"/>
      </w:pPr>
      <w:r>
        <w:rPr>
          <w:rtl w:val="0"/>
          <w:lang w:val="en-US"/>
        </w:rPr>
        <w:t>Ime i prezime: ______________________________________________ dob:________</w:t>
      </w:r>
    </w:p>
    <w:p>
      <w:pPr>
        <w:pStyle w:val="Body"/>
      </w:pPr>
      <w:r>
        <w:rPr>
          <w:rtl w:val="0"/>
          <w:lang w:val="en-US"/>
        </w:rPr>
        <w:t>Dg:____________________________________________________________________</w:t>
      </w:r>
    </w:p>
    <w:p>
      <w:pPr>
        <w:pStyle w:val="Body"/>
      </w:pP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de-DE"/>
        </w:rPr>
        <w:t>B A R T H E L O V    I N D E K S</w:t>
      </w:r>
    </w:p>
    <w:tbl>
      <w:tblPr>
        <w:tblW w:w="964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2410"/>
        <w:gridCol w:w="2410"/>
        <w:gridCol w:w="2411"/>
        <w:gridCol w:w="2411"/>
      </w:tblGrid>
      <w:tr>
        <w:tblPrEx>
          <w:shd w:val="clear" w:color="auto" w:fill="d0ddef"/>
        </w:tblPrEx>
        <w:trPr>
          <w:trHeight w:val="822" w:hRule="atLeast"/>
        </w:trPr>
        <w:tc>
          <w:tcPr>
            <w:tcW w:type="dxa" w:w="24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4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4"/>
                <w:szCs w:val="24"/>
                <w:rtl w:val="0"/>
              </w:rPr>
              <w:t>nemogu</w:t>
            </w:r>
            <w:r>
              <w:rPr>
                <w:sz w:val="24"/>
                <w:szCs w:val="24"/>
                <w:rtl w:val="0"/>
              </w:rPr>
              <w:t>ć</w:t>
            </w:r>
            <w:r>
              <w:rPr>
                <w:sz w:val="24"/>
                <w:szCs w:val="24"/>
                <w:rtl w:val="0"/>
              </w:rPr>
              <w:t>nost funkcioniranja</w:t>
            </w:r>
          </w:p>
        </w:tc>
        <w:tc>
          <w:tcPr>
            <w:tcW w:type="dxa" w:w="24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>potrebna</w:t>
            </w:r>
          </w:p>
          <w:p>
            <w:pPr>
              <w:pStyle w:val="Body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sz w:val="24"/>
                <w:szCs w:val="24"/>
                <w:rtl w:val="0"/>
              </w:rPr>
              <w:t>pomo</w:t>
            </w:r>
            <w:r>
              <w:rPr>
                <w:sz w:val="24"/>
                <w:szCs w:val="24"/>
                <w:rtl w:val="0"/>
              </w:rPr>
              <w:t>ć</w:t>
            </w:r>
          </w:p>
        </w:tc>
        <w:tc>
          <w:tcPr>
            <w:tcW w:type="dxa" w:w="24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>potpuna</w:t>
            </w:r>
          </w:p>
          <w:p>
            <w:pPr>
              <w:pStyle w:val="Body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sz w:val="24"/>
                <w:szCs w:val="24"/>
                <w:rtl w:val="0"/>
              </w:rPr>
              <w:t>neovisnost</w:t>
            </w:r>
          </w:p>
        </w:tc>
      </w:tr>
      <w:tr>
        <w:tblPrEx>
          <w:shd w:val="clear" w:color="auto" w:fill="d0ddef"/>
        </w:tblPrEx>
        <w:trPr>
          <w:trHeight w:val="344" w:hRule="atLeast"/>
        </w:trPr>
        <w:tc>
          <w:tcPr>
            <w:tcW w:type="dxa" w:w="24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z w:val="24"/>
                <w:szCs w:val="24"/>
                <w:rtl w:val="0"/>
              </w:rPr>
              <w:t>Osobna higijena</w:t>
            </w:r>
          </w:p>
        </w:tc>
        <w:tc>
          <w:tcPr>
            <w:tcW w:type="dxa" w:w="24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4"/>
                <w:szCs w:val="24"/>
                <w:rtl w:val="0"/>
              </w:rPr>
              <w:t>0</w:t>
            </w:r>
          </w:p>
        </w:tc>
        <w:tc>
          <w:tcPr>
            <w:tcW w:type="dxa" w:w="24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4"/>
                <w:szCs w:val="24"/>
                <w:rtl w:val="0"/>
                <w:lang w:val="de-DE"/>
              </w:rPr>
              <w:t>1   3   4</w:t>
            </w:r>
          </w:p>
        </w:tc>
        <w:tc>
          <w:tcPr>
            <w:tcW w:type="dxa" w:w="24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4"/>
                <w:szCs w:val="24"/>
                <w:rtl w:val="0"/>
              </w:rPr>
              <w:t>5</w:t>
            </w:r>
          </w:p>
        </w:tc>
      </w:tr>
      <w:tr>
        <w:tblPrEx>
          <w:shd w:val="clear" w:color="auto" w:fill="d0ddef"/>
        </w:tblPrEx>
        <w:trPr>
          <w:trHeight w:val="344" w:hRule="atLeast"/>
        </w:trPr>
        <w:tc>
          <w:tcPr>
            <w:tcW w:type="dxa" w:w="24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z w:val="24"/>
                <w:szCs w:val="24"/>
                <w:rtl w:val="0"/>
              </w:rPr>
              <w:t>Kupanje</w:t>
            </w:r>
          </w:p>
        </w:tc>
        <w:tc>
          <w:tcPr>
            <w:tcW w:type="dxa" w:w="24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4"/>
                <w:szCs w:val="24"/>
                <w:rtl w:val="0"/>
              </w:rPr>
              <w:t>0</w:t>
            </w:r>
          </w:p>
        </w:tc>
        <w:tc>
          <w:tcPr>
            <w:tcW w:type="dxa" w:w="24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4"/>
                <w:szCs w:val="24"/>
                <w:rtl w:val="0"/>
                <w:lang w:val="de-DE"/>
              </w:rPr>
              <w:t>1   3   4</w:t>
            </w:r>
          </w:p>
        </w:tc>
        <w:tc>
          <w:tcPr>
            <w:tcW w:type="dxa" w:w="24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4"/>
                <w:szCs w:val="24"/>
                <w:rtl w:val="0"/>
              </w:rPr>
              <w:t>5</w:t>
            </w:r>
          </w:p>
        </w:tc>
      </w:tr>
      <w:tr>
        <w:tblPrEx>
          <w:shd w:val="clear" w:color="auto" w:fill="d0ddef"/>
        </w:tblPrEx>
        <w:trPr>
          <w:trHeight w:val="316" w:hRule="atLeast"/>
        </w:trPr>
        <w:tc>
          <w:tcPr>
            <w:tcW w:type="dxa" w:w="24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z w:val="24"/>
                <w:szCs w:val="24"/>
                <w:rtl w:val="0"/>
              </w:rPr>
              <w:t>Prehrana</w:t>
            </w:r>
          </w:p>
        </w:tc>
        <w:tc>
          <w:tcPr>
            <w:tcW w:type="dxa" w:w="24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4"/>
                <w:szCs w:val="24"/>
                <w:rtl w:val="0"/>
              </w:rPr>
              <w:t>0       2</w:t>
            </w:r>
          </w:p>
        </w:tc>
        <w:tc>
          <w:tcPr>
            <w:tcW w:type="dxa" w:w="24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4"/>
                <w:szCs w:val="24"/>
                <w:rtl w:val="0"/>
              </w:rPr>
              <w:t>5      8</w:t>
            </w:r>
          </w:p>
        </w:tc>
        <w:tc>
          <w:tcPr>
            <w:tcW w:type="dxa" w:w="24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4"/>
                <w:szCs w:val="24"/>
                <w:rtl w:val="0"/>
              </w:rPr>
              <w:t>10</w:t>
            </w:r>
          </w:p>
        </w:tc>
      </w:tr>
      <w:tr>
        <w:tblPrEx>
          <w:shd w:val="clear" w:color="auto" w:fill="d0ddef"/>
        </w:tblPrEx>
        <w:trPr>
          <w:trHeight w:val="344" w:hRule="atLeast"/>
        </w:trPr>
        <w:tc>
          <w:tcPr>
            <w:tcW w:type="dxa" w:w="24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z w:val="24"/>
                <w:szCs w:val="24"/>
                <w:rtl w:val="0"/>
                <w:lang w:val="en-US"/>
              </w:rPr>
              <w:t>WC</w:t>
            </w:r>
          </w:p>
        </w:tc>
        <w:tc>
          <w:tcPr>
            <w:tcW w:type="dxa" w:w="24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4"/>
                <w:szCs w:val="24"/>
                <w:rtl w:val="0"/>
              </w:rPr>
              <w:t>0       2</w:t>
            </w:r>
          </w:p>
        </w:tc>
        <w:tc>
          <w:tcPr>
            <w:tcW w:type="dxa" w:w="24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4"/>
                <w:szCs w:val="24"/>
                <w:rtl w:val="0"/>
              </w:rPr>
              <w:t>5      8</w:t>
            </w:r>
          </w:p>
        </w:tc>
        <w:tc>
          <w:tcPr>
            <w:tcW w:type="dxa" w:w="24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4"/>
                <w:szCs w:val="24"/>
                <w:rtl w:val="0"/>
              </w:rPr>
              <w:t>10</w:t>
            </w:r>
          </w:p>
        </w:tc>
      </w:tr>
      <w:tr>
        <w:tblPrEx>
          <w:shd w:val="clear" w:color="auto" w:fill="d0ddef"/>
        </w:tblPrEx>
        <w:trPr>
          <w:trHeight w:val="580" w:hRule="atLeast"/>
        </w:trPr>
        <w:tc>
          <w:tcPr>
            <w:tcW w:type="dxa" w:w="24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z w:val="24"/>
                <w:szCs w:val="24"/>
                <w:rtl w:val="0"/>
              </w:rPr>
              <w:t>Penjanje uz stepenice</w:t>
            </w:r>
          </w:p>
        </w:tc>
        <w:tc>
          <w:tcPr>
            <w:tcW w:type="dxa" w:w="24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4"/>
                <w:szCs w:val="24"/>
                <w:rtl w:val="0"/>
              </w:rPr>
              <w:t>0       2</w:t>
            </w:r>
          </w:p>
        </w:tc>
        <w:tc>
          <w:tcPr>
            <w:tcW w:type="dxa" w:w="24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4"/>
                <w:szCs w:val="24"/>
                <w:rtl w:val="0"/>
              </w:rPr>
              <w:t>5      8</w:t>
            </w:r>
          </w:p>
        </w:tc>
        <w:tc>
          <w:tcPr>
            <w:tcW w:type="dxa" w:w="24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4"/>
                <w:szCs w:val="24"/>
                <w:rtl w:val="0"/>
              </w:rPr>
              <w:t>10</w:t>
            </w:r>
          </w:p>
        </w:tc>
      </w:tr>
      <w:tr>
        <w:tblPrEx>
          <w:shd w:val="clear" w:color="auto" w:fill="d0ddef"/>
        </w:tblPrEx>
        <w:trPr>
          <w:trHeight w:val="344" w:hRule="atLeast"/>
        </w:trPr>
        <w:tc>
          <w:tcPr>
            <w:tcW w:type="dxa" w:w="24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z w:val="24"/>
                <w:szCs w:val="24"/>
                <w:rtl w:val="0"/>
              </w:rPr>
              <w:t>Obla</w:t>
            </w:r>
            <w:r>
              <w:rPr>
                <w:sz w:val="24"/>
                <w:szCs w:val="24"/>
                <w:rtl w:val="0"/>
              </w:rPr>
              <w:t>č</w:t>
            </w:r>
            <w:r>
              <w:rPr>
                <w:sz w:val="24"/>
                <w:szCs w:val="24"/>
                <w:rtl w:val="0"/>
              </w:rPr>
              <w:t>enje</w:t>
            </w:r>
          </w:p>
        </w:tc>
        <w:tc>
          <w:tcPr>
            <w:tcW w:type="dxa" w:w="24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4"/>
                <w:szCs w:val="24"/>
                <w:rtl w:val="0"/>
              </w:rPr>
              <w:t>0       2</w:t>
            </w:r>
          </w:p>
        </w:tc>
        <w:tc>
          <w:tcPr>
            <w:tcW w:type="dxa" w:w="24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4"/>
                <w:szCs w:val="24"/>
                <w:rtl w:val="0"/>
              </w:rPr>
              <w:t>5      8</w:t>
            </w:r>
          </w:p>
        </w:tc>
        <w:tc>
          <w:tcPr>
            <w:tcW w:type="dxa" w:w="24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4"/>
                <w:szCs w:val="24"/>
                <w:rtl w:val="0"/>
              </w:rPr>
              <w:t>10</w:t>
            </w:r>
          </w:p>
        </w:tc>
      </w:tr>
      <w:tr>
        <w:tblPrEx>
          <w:shd w:val="clear" w:color="auto" w:fill="d0ddef"/>
        </w:tblPrEx>
        <w:trPr>
          <w:trHeight w:val="316" w:hRule="atLeast"/>
        </w:trPr>
        <w:tc>
          <w:tcPr>
            <w:tcW w:type="dxa" w:w="24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z w:val="24"/>
                <w:szCs w:val="24"/>
                <w:rtl w:val="0"/>
              </w:rPr>
              <w:t>Kontrola stolice</w:t>
            </w:r>
          </w:p>
        </w:tc>
        <w:tc>
          <w:tcPr>
            <w:tcW w:type="dxa" w:w="24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4"/>
                <w:szCs w:val="24"/>
                <w:rtl w:val="0"/>
              </w:rPr>
              <w:t>0       2</w:t>
            </w:r>
          </w:p>
        </w:tc>
        <w:tc>
          <w:tcPr>
            <w:tcW w:type="dxa" w:w="24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4"/>
                <w:szCs w:val="24"/>
                <w:rtl w:val="0"/>
              </w:rPr>
              <w:t>5      8</w:t>
            </w:r>
          </w:p>
        </w:tc>
        <w:tc>
          <w:tcPr>
            <w:tcW w:type="dxa" w:w="24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4"/>
                <w:szCs w:val="24"/>
                <w:rtl w:val="0"/>
              </w:rPr>
              <w:t>10</w:t>
            </w:r>
          </w:p>
        </w:tc>
      </w:tr>
      <w:tr>
        <w:tblPrEx>
          <w:shd w:val="clear" w:color="auto" w:fill="d0ddef"/>
        </w:tblPrEx>
        <w:trPr>
          <w:trHeight w:val="316" w:hRule="atLeast"/>
        </w:trPr>
        <w:tc>
          <w:tcPr>
            <w:tcW w:type="dxa" w:w="24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z w:val="24"/>
                <w:szCs w:val="24"/>
                <w:rtl w:val="0"/>
              </w:rPr>
              <w:t>Kontrola mokrenja</w:t>
            </w:r>
          </w:p>
        </w:tc>
        <w:tc>
          <w:tcPr>
            <w:tcW w:type="dxa" w:w="24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4"/>
                <w:szCs w:val="24"/>
                <w:rtl w:val="0"/>
              </w:rPr>
              <w:t>0       2</w:t>
            </w:r>
          </w:p>
        </w:tc>
        <w:tc>
          <w:tcPr>
            <w:tcW w:type="dxa" w:w="24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4"/>
                <w:szCs w:val="24"/>
                <w:rtl w:val="0"/>
              </w:rPr>
              <w:t>5      8</w:t>
            </w:r>
          </w:p>
        </w:tc>
        <w:tc>
          <w:tcPr>
            <w:tcW w:type="dxa" w:w="24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4"/>
                <w:szCs w:val="24"/>
                <w:rtl w:val="0"/>
              </w:rPr>
              <w:t>10</w:t>
            </w:r>
          </w:p>
        </w:tc>
      </w:tr>
      <w:tr>
        <w:tblPrEx>
          <w:shd w:val="clear" w:color="auto" w:fill="d0ddef"/>
        </w:tblPrEx>
        <w:trPr>
          <w:trHeight w:val="580" w:hRule="atLeast"/>
        </w:trPr>
        <w:tc>
          <w:tcPr>
            <w:tcW w:type="dxa" w:w="24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z w:val="24"/>
                <w:szCs w:val="24"/>
                <w:rtl w:val="0"/>
              </w:rPr>
              <w:t>Transfer stolica krevet</w:t>
            </w:r>
          </w:p>
        </w:tc>
        <w:tc>
          <w:tcPr>
            <w:tcW w:type="dxa" w:w="24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4"/>
                <w:szCs w:val="24"/>
                <w:rtl w:val="0"/>
              </w:rPr>
              <w:t>0       3</w:t>
            </w:r>
          </w:p>
        </w:tc>
        <w:tc>
          <w:tcPr>
            <w:tcW w:type="dxa" w:w="24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4"/>
                <w:szCs w:val="24"/>
                <w:rtl w:val="0"/>
              </w:rPr>
              <w:t>8    12</w:t>
            </w:r>
          </w:p>
        </w:tc>
        <w:tc>
          <w:tcPr>
            <w:tcW w:type="dxa" w:w="24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4"/>
                <w:szCs w:val="24"/>
                <w:rtl w:val="0"/>
              </w:rPr>
              <w:t>15</w:t>
            </w:r>
          </w:p>
        </w:tc>
      </w:tr>
      <w:tr>
        <w:tblPrEx>
          <w:shd w:val="clear" w:color="auto" w:fill="d0ddef"/>
        </w:tblPrEx>
        <w:trPr>
          <w:trHeight w:val="344" w:hRule="atLeast"/>
        </w:trPr>
        <w:tc>
          <w:tcPr>
            <w:tcW w:type="dxa" w:w="24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z w:val="24"/>
                <w:szCs w:val="24"/>
                <w:rtl w:val="0"/>
              </w:rPr>
              <w:t>Pokretljivost</w:t>
            </w:r>
          </w:p>
        </w:tc>
        <w:tc>
          <w:tcPr>
            <w:tcW w:type="dxa" w:w="24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4"/>
                <w:szCs w:val="24"/>
                <w:rtl w:val="0"/>
              </w:rPr>
              <w:t>0       3</w:t>
            </w:r>
          </w:p>
        </w:tc>
        <w:tc>
          <w:tcPr>
            <w:tcW w:type="dxa" w:w="24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4"/>
                <w:szCs w:val="24"/>
                <w:rtl w:val="0"/>
              </w:rPr>
              <w:t>8    12</w:t>
            </w:r>
          </w:p>
        </w:tc>
        <w:tc>
          <w:tcPr>
            <w:tcW w:type="dxa" w:w="24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4"/>
                <w:szCs w:val="24"/>
                <w:rtl w:val="0"/>
              </w:rPr>
              <w:t>15</w:t>
            </w:r>
          </w:p>
        </w:tc>
      </w:tr>
      <w:tr>
        <w:tblPrEx>
          <w:shd w:val="clear" w:color="auto" w:fill="d0ddef"/>
        </w:tblPrEx>
        <w:trPr>
          <w:trHeight w:val="580" w:hRule="atLeast"/>
        </w:trPr>
        <w:tc>
          <w:tcPr>
            <w:tcW w:type="dxa" w:w="24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z w:val="24"/>
                <w:szCs w:val="24"/>
                <w:rtl w:val="0"/>
              </w:rPr>
              <w:t>Pokretan s kolicima</w:t>
            </w:r>
          </w:p>
        </w:tc>
        <w:tc>
          <w:tcPr>
            <w:tcW w:type="dxa" w:w="24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4"/>
                <w:szCs w:val="24"/>
                <w:rtl w:val="0"/>
              </w:rPr>
              <w:t>0</w:t>
            </w:r>
          </w:p>
        </w:tc>
        <w:tc>
          <w:tcPr>
            <w:tcW w:type="dxa" w:w="24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4"/>
                <w:szCs w:val="24"/>
                <w:rtl w:val="0"/>
              </w:rPr>
              <w:t>0</w:t>
            </w:r>
          </w:p>
        </w:tc>
        <w:tc>
          <w:tcPr>
            <w:tcW w:type="dxa" w:w="24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4"/>
                <w:szCs w:val="24"/>
                <w:rtl w:val="0"/>
                <w:lang w:val="de-DE"/>
              </w:rPr>
              <w:t>1  3  4  5</w:t>
            </w:r>
          </w:p>
        </w:tc>
      </w:tr>
    </w:tbl>
    <w:p>
      <w:pPr>
        <w:pStyle w:val="Body"/>
        <w:widowControl w:val="0"/>
        <w:spacing w:line="240" w:lineRule="auto"/>
        <w:rPr>
          <w:sz w:val="28"/>
          <w:szCs w:val="28"/>
        </w:rPr>
      </w:pPr>
    </w:p>
    <w:tbl>
      <w:tblPr>
        <w:tblW w:w="4106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988"/>
        <w:gridCol w:w="3118"/>
      </w:tblGrid>
      <w:tr>
        <w:tblPrEx>
          <w:shd w:val="clear" w:color="auto" w:fill="d0ddef"/>
        </w:tblPrEx>
        <w:trPr>
          <w:trHeight w:val="500" w:hRule="atLeast"/>
        </w:trPr>
        <w:tc>
          <w:tcPr>
            <w:tcW w:type="dxa" w:w="98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tl w:val="0"/>
              </w:rPr>
              <w:t>Zbroj:</w:t>
            </w:r>
          </w:p>
        </w:tc>
        <w:tc>
          <w:tcPr>
            <w:tcW w:type="dxa" w:w="31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rPr/>
            </w:pPr>
            <w:r>
              <w:rPr>
                <w:rtl w:val="0"/>
                <w:lang w:val="en-US"/>
              </w:rPr>
              <w:t>Kod dolaska (___________)</w:t>
            </w:r>
          </w:p>
          <w:p>
            <w:pPr>
              <w:pStyle w:val="Body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tl w:val="0"/>
              </w:rPr>
              <w:t>(plavo)</w:t>
            </w:r>
          </w:p>
        </w:tc>
      </w:tr>
      <w:tr>
        <w:tblPrEx>
          <w:shd w:val="clear" w:color="auto" w:fill="d0ddef"/>
        </w:tblPrEx>
        <w:trPr>
          <w:trHeight w:val="500" w:hRule="atLeast"/>
        </w:trPr>
        <w:tc>
          <w:tcPr>
            <w:tcW w:type="dxa" w:w="98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rPr/>
            </w:pPr>
            <w:r>
              <w:rPr>
                <w:rtl w:val="0"/>
                <w:lang w:val="en-US"/>
              </w:rPr>
              <w:t>Kod odlaska (___________)</w:t>
            </w:r>
          </w:p>
          <w:p>
            <w:pPr>
              <w:pStyle w:val="Body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tl w:val="0"/>
              </w:rPr>
              <w:t>(crveno)</w:t>
            </w:r>
          </w:p>
        </w:tc>
      </w:tr>
    </w:tbl>
    <w:p>
      <w:pPr>
        <w:pStyle w:val="Body"/>
        <w:spacing w:line="240" w:lineRule="auto"/>
      </w:pPr>
    </w:p>
    <w:p>
      <w:pPr>
        <w:pStyle w:val="Body"/>
      </w:pPr>
    </w:p>
    <w:tbl>
      <w:tblPr>
        <w:tblW w:w="3909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940"/>
        <w:gridCol w:w="2969"/>
      </w:tblGrid>
      <w:tr>
        <w:tblPrEx>
          <w:shd w:val="clear" w:color="auto" w:fill="d0ddef"/>
        </w:tblPrEx>
        <w:trPr>
          <w:trHeight w:val="290" w:hRule="atLeast"/>
        </w:trPr>
        <w:tc>
          <w:tcPr>
            <w:tcW w:type="dxa" w:w="94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tl w:val="0"/>
                <w:lang w:val="de-DE"/>
              </w:rPr>
              <w:t>0 - 20</w:t>
            </w:r>
          </w:p>
        </w:tc>
        <w:tc>
          <w:tcPr>
            <w:tcW w:type="dxa" w:w="296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tl w:val="0"/>
              </w:rPr>
              <w:t>= potpuna ovisnost</w:t>
            </w:r>
          </w:p>
        </w:tc>
      </w:tr>
      <w:tr>
        <w:tblPrEx>
          <w:shd w:val="clear" w:color="auto" w:fill="d0ddef"/>
        </w:tblPrEx>
        <w:trPr>
          <w:trHeight w:val="264" w:hRule="atLeast"/>
        </w:trPr>
        <w:tc>
          <w:tcPr>
            <w:tcW w:type="dxa" w:w="94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tl w:val="0"/>
              </w:rPr>
              <w:t>21 - 60</w:t>
            </w:r>
          </w:p>
        </w:tc>
        <w:tc>
          <w:tcPr>
            <w:tcW w:type="dxa" w:w="296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tl w:val="0"/>
              </w:rPr>
              <w:t>= te</w:t>
            </w:r>
            <w:r>
              <w:rPr>
                <w:rtl w:val="0"/>
              </w:rPr>
              <w:t>š</w:t>
            </w:r>
            <w:r>
              <w:rPr>
                <w:rtl w:val="0"/>
              </w:rPr>
              <w:t>ka ovisnost</w:t>
            </w:r>
          </w:p>
        </w:tc>
      </w:tr>
      <w:tr>
        <w:tblPrEx>
          <w:shd w:val="clear" w:color="auto" w:fill="d0ddef"/>
        </w:tblPrEx>
        <w:trPr>
          <w:trHeight w:val="264" w:hRule="atLeast"/>
        </w:trPr>
        <w:tc>
          <w:tcPr>
            <w:tcW w:type="dxa" w:w="94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tl w:val="0"/>
              </w:rPr>
              <w:t>61 - 90</w:t>
            </w:r>
          </w:p>
        </w:tc>
        <w:tc>
          <w:tcPr>
            <w:tcW w:type="dxa" w:w="296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tl w:val="0"/>
              </w:rPr>
              <w:t>= umjerena ovisnost</w:t>
            </w:r>
          </w:p>
        </w:tc>
      </w:tr>
      <w:tr>
        <w:tblPrEx>
          <w:shd w:val="clear" w:color="auto" w:fill="d0ddef"/>
        </w:tblPrEx>
        <w:trPr>
          <w:trHeight w:val="264" w:hRule="atLeast"/>
        </w:trPr>
        <w:tc>
          <w:tcPr>
            <w:tcW w:type="dxa" w:w="94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tl w:val="0"/>
              </w:rPr>
              <w:t>91 - 99</w:t>
            </w:r>
          </w:p>
        </w:tc>
        <w:tc>
          <w:tcPr>
            <w:tcW w:type="dxa" w:w="296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tl w:val="0"/>
              </w:rPr>
              <w:t>= mala ovisnost</w:t>
            </w:r>
          </w:p>
        </w:tc>
      </w:tr>
      <w:tr>
        <w:tblPrEx>
          <w:shd w:val="clear" w:color="auto" w:fill="d0ddef"/>
        </w:tblPrEx>
        <w:trPr>
          <w:trHeight w:val="264" w:hRule="atLeast"/>
        </w:trPr>
        <w:tc>
          <w:tcPr>
            <w:tcW w:type="dxa" w:w="94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tl w:val="0"/>
              </w:rPr>
              <w:t>100</w:t>
            </w:r>
          </w:p>
        </w:tc>
        <w:tc>
          <w:tcPr>
            <w:tcW w:type="dxa" w:w="296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tl w:val="0"/>
              </w:rPr>
              <w:t>= potpuno samostalan</w:t>
            </w:r>
          </w:p>
        </w:tc>
      </w:tr>
    </w:tbl>
    <w:p>
      <w:pPr>
        <w:pStyle w:val="Body"/>
      </w:pPr>
    </w:p>
    <w:sectPr>
      <w:headerReference w:type="default" r:id="rId4"/>
      <w:footerReference w:type="default" r:id="rId5"/>
      <w:pgSz w:w="11900" w:h="16840" w:orient="portrait"/>
      <w:pgMar w:top="1417" w:right="1417" w:bottom="1417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da-DK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sustava Office">
  <a:themeElements>
    <a:clrScheme name="Tema sustava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sustava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sustava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